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lang w:val="en-US" w:eastAsia="zh-CN"/>
        </w:rPr>
        <w:t>各</w:t>
      </w:r>
      <w:r>
        <w:rPr>
          <w:rFonts w:hint="eastAsia" w:ascii="仿宋_GB2312" w:eastAsia="仿宋_GB2312"/>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报名方式：邮箱报名。将</w:t>
      </w:r>
      <w:r>
        <w:rPr>
          <w:rFonts w:hint="eastAsia" w:ascii="仿宋_GB2312" w:eastAsia="仿宋_GB2312"/>
          <w:color w:val="auto"/>
          <w:kern w:val="0"/>
          <w:sz w:val="32"/>
          <w:szCs w:val="32"/>
          <w:lang w:val="en-US" w:eastAsia="zh-CN"/>
        </w:rPr>
        <w:t>资质证件、授权书加盖公章以PDF</w:t>
      </w:r>
      <w:r>
        <w:rPr>
          <w:rFonts w:hint="eastAsia" w:ascii="仿宋_GB2312" w:eastAsia="仿宋_GB2312"/>
          <w:color w:val="000000"/>
          <w:kern w:val="0"/>
          <w:sz w:val="32"/>
          <w:szCs w:val="32"/>
        </w:rPr>
        <w:t>形式发邮箱</w:t>
      </w:r>
      <w:r>
        <w:rPr>
          <w:rFonts w:hint="eastAsia" w:ascii="仿宋_GB2312" w:eastAsia="仿宋_GB2312"/>
          <w:color w:val="FF0000"/>
          <w:kern w:val="0"/>
          <w:sz w:val="32"/>
          <w:szCs w:val="32"/>
        </w:rPr>
        <w:t>smudh_zbcgb@163.com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w:t>
      </w:r>
      <w:r>
        <w:rPr>
          <w:rFonts w:hint="eastAsia" w:ascii="仿宋_GB2312" w:eastAsia="仿宋_GB2312"/>
          <w:color w:val="FF0000"/>
          <w:kern w:val="0"/>
          <w:sz w:val="32"/>
          <w:szCs w:val="32"/>
          <w:lang w:val="en-US" w:eastAsia="zh-CN"/>
        </w:rPr>
        <w:t>项目</w:t>
      </w:r>
      <w:r>
        <w:rPr>
          <w:rFonts w:hint="eastAsia" w:ascii="仿宋_GB2312" w:eastAsia="仿宋_GB2312"/>
          <w:color w:val="FF0000"/>
          <w:kern w:val="0"/>
          <w:sz w:val="32"/>
          <w:szCs w:val="32"/>
        </w:rPr>
        <w:t>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附件</w:t>
      </w:r>
      <w:r>
        <w:rPr>
          <w:rFonts w:hint="eastAsia" w:ascii="仿宋_GB2312" w:eastAsia="仿宋_GB2312"/>
          <w:color w:val="auto"/>
          <w:kern w:val="0"/>
          <w:sz w:val="32"/>
          <w:szCs w:val="32"/>
          <w:lang w:val="en-US" w:eastAsia="zh-CN"/>
        </w:rPr>
        <w:t>二《项目报价表》加盖公章一式两份原件，不与纸质资料共同提交，被授权人按院内评审时间安排带至评审现场。</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s="宋体"/>
          <w:color w:val="auto"/>
          <w:kern w:val="0"/>
          <w:sz w:val="32"/>
          <w:szCs w:val="32"/>
          <w:lang w:val="en-US" w:eastAsia="zh-CN"/>
        </w:rPr>
        <w:t>纸质资料提交：</w:t>
      </w:r>
      <w:r>
        <w:rPr>
          <w:rFonts w:hint="eastAsia" w:ascii="仿宋_GB2312" w:eastAsia="仿宋_GB2312" w:cs="宋体"/>
          <w:color w:val="auto"/>
          <w:kern w:val="0"/>
          <w:sz w:val="32"/>
          <w:szCs w:val="32"/>
        </w:rPr>
        <w:t>请按第</w:t>
      </w:r>
      <w:r>
        <w:rPr>
          <w:rFonts w:hint="eastAsia" w:ascii="仿宋_GB2312" w:eastAsia="仿宋_GB2312" w:cs="宋体"/>
          <w:color w:val="auto"/>
          <w:kern w:val="0"/>
          <w:sz w:val="32"/>
          <w:szCs w:val="32"/>
          <w:lang w:val="en-US" w:eastAsia="zh-CN"/>
        </w:rPr>
        <w:t>二</w:t>
      </w:r>
      <w:r>
        <w:rPr>
          <w:rFonts w:hint="eastAsia" w:ascii="仿宋_GB2312" w:eastAsia="仿宋_GB2312" w:cs="宋体"/>
          <w:color w:val="auto"/>
          <w:kern w:val="0"/>
          <w:sz w:val="32"/>
          <w:szCs w:val="32"/>
        </w:rPr>
        <w:t>部分：《材料基本目录》</w:t>
      </w:r>
      <w:r>
        <w:rPr>
          <w:rFonts w:hint="eastAsia" w:ascii="仿宋_GB2312" w:eastAsia="仿宋_GB2312" w:cs="宋体"/>
          <w:color w:val="auto"/>
          <w:kern w:val="0"/>
          <w:sz w:val="32"/>
          <w:szCs w:val="32"/>
          <w:lang w:val="en-US" w:eastAsia="zh-CN"/>
        </w:rPr>
        <w:t>等要求</w:t>
      </w:r>
      <w:r>
        <w:rPr>
          <w:rFonts w:hint="eastAsia" w:ascii="仿宋_GB2312" w:eastAsia="仿宋_GB2312" w:cs="宋体"/>
          <w:color w:val="auto"/>
          <w:kern w:val="0"/>
          <w:sz w:val="32"/>
          <w:szCs w:val="32"/>
        </w:rPr>
        <w:t>做好</w:t>
      </w:r>
      <w:r>
        <w:rPr>
          <w:rFonts w:hint="eastAsia" w:ascii="仿宋_GB2312" w:eastAsia="仿宋_GB2312"/>
          <w:color w:val="auto"/>
          <w:kern w:val="0"/>
          <w:sz w:val="32"/>
          <w:szCs w:val="32"/>
        </w:rPr>
        <w:t>三</w:t>
      </w:r>
      <w:r>
        <w:rPr>
          <w:rFonts w:hint="eastAsia" w:ascii="仿宋_GB2312" w:eastAsia="仿宋_GB2312" w:cs="宋体"/>
          <w:color w:val="auto"/>
          <w:kern w:val="0"/>
          <w:sz w:val="32"/>
          <w:szCs w:val="32"/>
        </w:rPr>
        <w:t>份材料，在</w:t>
      </w:r>
      <w:r>
        <w:rPr>
          <w:rFonts w:hint="eastAsia" w:ascii="仿宋_GB2312" w:eastAsia="仿宋_GB2312" w:cs="宋体"/>
          <w:color w:val="auto"/>
          <w:kern w:val="0"/>
          <w:sz w:val="32"/>
          <w:szCs w:val="32"/>
          <w:u w:val="single"/>
        </w:rPr>
        <w:t>报名截止时间前</w:t>
      </w:r>
      <w:r>
        <w:rPr>
          <w:rFonts w:hint="eastAsia" w:ascii="仿宋_GB2312" w:eastAsia="仿宋_GB2312" w:cs="宋体"/>
          <w:color w:val="auto"/>
          <w:kern w:val="0"/>
          <w:sz w:val="32"/>
          <w:szCs w:val="32"/>
        </w:rPr>
        <w:t>送至</w:t>
      </w:r>
      <w:r>
        <w:rPr>
          <w:rFonts w:hint="eastAsia" w:ascii="仿宋_GB2312" w:eastAsia="仿宋_GB2312" w:cs="宋体"/>
          <w:color w:val="auto"/>
          <w:kern w:val="0"/>
          <w:sz w:val="32"/>
          <w:szCs w:val="32"/>
          <w:lang w:val="en-US" w:eastAsia="zh-CN"/>
        </w:rPr>
        <w:t>/邮寄</w:t>
      </w:r>
      <w:r>
        <w:rPr>
          <w:rFonts w:hint="eastAsia" w:ascii="仿宋_GB2312" w:eastAsia="仿宋_GB2312" w:cs="宋体"/>
          <w:color w:val="auto"/>
          <w:kern w:val="0"/>
          <w:sz w:val="32"/>
          <w:szCs w:val="32"/>
          <w:u w:val="single"/>
          <w:lang w:eastAsia="zh-CN"/>
        </w:rPr>
        <w:t>广州市越秀区麓景路</w:t>
      </w:r>
      <w:r>
        <w:rPr>
          <w:rFonts w:hint="eastAsia" w:ascii="仿宋_GB2312" w:eastAsia="仿宋_GB2312" w:cs="宋体"/>
          <w:color w:val="auto"/>
          <w:kern w:val="0"/>
          <w:sz w:val="32"/>
          <w:szCs w:val="32"/>
          <w:u w:val="single"/>
          <w:lang w:val="en-US" w:eastAsia="zh-CN"/>
        </w:rPr>
        <w:t>7号</w:t>
      </w:r>
      <w:r>
        <w:rPr>
          <w:rFonts w:hint="eastAsia" w:ascii="仿宋_GB2312" w:eastAsia="仿宋_GB2312" w:cs="宋体"/>
          <w:color w:val="auto"/>
          <w:kern w:val="0"/>
          <w:sz w:val="32"/>
          <w:szCs w:val="32"/>
          <w:u w:val="single"/>
          <w:lang w:eastAsia="zh-CN"/>
        </w:rPr>
        <w:t>老干大厦</w:t>
      </w:r>
      <w:r>
        <w:rPr>
          <w:rFonts w:hint="eastAsia" w:ascii="仿宋_GB2312" w:eastAsia="仿宋_GB2312" w:cs="宋体"/>
          <w:color w:val="auto"/>
          <w:kern w:val="0"/>
          <w:sz w:val="32"/>
          <w:szCs w:val="32"/>
          <w:u w:val="single"/>
        </w:rPr>
        <w:t>2楼招标采购办</w:t>
      </w:r>
      <w:r>
        <w:rPr>
          <w:rFonts w:hint="eastAsia" w:ascii="仿宋_GB2312" w:eastAsia="仿宋_GB2312" w:cs="宋体"/>
          <w:color w:val="auto"/>
          <w:kern w:val="0"/>
          <w:sz w:val="32"/>
          <w:szCs w:val="32"/>
        </w:rPr>
        <w:t>以便做好</w:t>
      </w:r>
      <w:r>
        <w:rPr>
          <w:rFonts w:hint="eastAsia" w:ascii="仿宋_GB2312" w:eastAsia="仿宋_GB2312" w:cs="宋体"/>
          <w:color w:val="auto"/>
          <w:kern w:val="0"/>
          <w:sz w:val="32"/>
          <w:szCs w:val="32"/>
          <w:lang w:val="en-US" w:eastAsia="zh-CN"/>
        </w:rPr>
        <w:t>评审</w:t>
      </w:r>
      <w:r>
        <w:rPr>
          <w:rFonts w:hint="eastAsia" w:ascii="仿宋_GB2312" w:eastAsia="仿宋_GB2312" w:cs="宋体"/>
          <w:color w:val="auto"/>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四</w:t>
      </w:r>
      <w:r>
        <w:rPr>
          <w:rFonts w:hint="eastAsia" w:ascii="仿宋_GB2312" w:eastAsia="仿宋_GB2312"/>
          <w:color w:val="000000"/>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五</w:t>
      </w:r>
      <w:r>
        <w:rPr>
          <w:rFonts w:hint="eastAsia" w:ascii="仿宋_GB2312" w:eastAsia="仿宋_GB2312"/>
          <w:color w:val="000000"/>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六</w:t>
      </w:r>
      <w:r>
        <w:rPr>
          <w:rFonts w:hint="eastAsia" w:ascii="仿宋_GB2312" w:eastAsia="仿宋_GB2312"/>
          <w:color w:val="000000"/>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sz w:val="32"/>
          <w:szCs w:val="32"/>
        </w:rPr>
      </w:pPr>
    </w:p>
    <w:p>
      <w:pPr>
        <w:rPr>
          <w:rFonts w:ascii="仿宋_GB2312" w:eastAsia="仿宋_GB2312"/>
          <w:sz w:val="32"/>
          <w:szCs w:val="32"/>
        </w:rPr>
      </w:pPr>
    </w:p>
    <w:p/>
    <w:p/>
    <w:p/>
    <w:p/>
    <w:p/>
    <w:p/>
    <w:p/>
    <w:p/>
    <w:p/>
    <w:p>
      <w:pPr>
        <w:jc w:val="center"/>
        <w:rPr>
          <w:rFonts w:ascii="仿宋_GB2312" w:hAnsi="宋体" w:eastAsia="仿宋_GB2312"/>
          <w:b/>
          <w:sz w:val="28"/>
          <w:szCs w:val="28"/>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目     录</w:t>
      </w:r>
    </w:p>
    <w:p>
      <w:pPr>
        <w:jc w:val="center"/>
        <w:rPr>
          <w:rFonts w:ascii="仿宋_GB2312" w:hAnsi="宋体" w:eastAsia="仿宋_GB2312"/>
          <w:b/>
          <w:sz w:val="28"/>
          <w:szCs w:val="28"/>
        </w:rPr>
      </w:pPr>
    </w:p>
    <w:p>
      <w:pPr>
        <w:numPr>
          <w:ilvl w:val="0"/>
          <w:numId w:val="2"/>
        </w:numPr>
        <w:spacing w:line="480" w:lineRule="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用户需求书</w:t>
      </w: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材料基本目录</w:t>
      </w:r>
    </w:p>
    <w:p>
      <w:pPr>
        <w:spacing w:line="480" w:lineRule="auto"/>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部分  材料格式</w:t>
      </w:r>
    </w:p>
    <w:p/>
    <w:p>
      <w:pPr>
        <w:pStyle w:val="2"/>
      </w:pPr>
    </w:p>
    <w:p/>
    <w:p/>
    <w:p/>
    <w:p/>
    <w:p/>
    <w:p/>
    <w:p/>
    <w:p/>
    <w:p/>
    <w:p/>
    <w:p/>
    <w:p>
      <w:pPr>
        <w:pStyle w:val="2"/>
      </w:pPr>
    </w:p>
    <w:p/>
    <w:p/>
    <w:p/>
    <w:p/>
    <w:p/>
    <w:p/>
    <w:p/>
    <w:p/>
    <w:p/>
    <w:p>
      <w:pPr>
        <w:pStyle w:val="2"/>
        <w:rPr>
          <w:sz w:val="2"/>
          <w:szCs w:val="2"/>
        </w:rPr>
      </w:pPr>
    </w:p>
    <w:p>
      <w:pPr>
        <w:pStyle w:val="7"/>
        <w:numPr>
          <w:ilvl w:val="0"/>
          <w:numId w:val="0"/>
        </w:numPr>
        <w:adjustRightInd w:val="0"/>
        <w:snapToGrid w:val="0"/>
        <w:ind w:leftChars="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第一部分  用户需求书</w:t>
      </w:r>
    </w:p>
    <w:p>
      <w:pPr>
        <w:pStyle w:val="7"/>
        <w:numPr>
          <w:ilvl w:val="0"/>
          <w:numId w:val="0"/>
        </w:numPr>
        <w:adjustRightInd w:val="0"/>
        <w:snapToGrid w:val="0"/>
        <w:ind w:leftChars="0"/>
        <w:rPr>
          <w:rFonts w:hint="default" w:ascii="仿宋_GB2312" w:hAnsi="宋体" w:eastAsia="仿宋_GB2312" w:cs="Times New Roman"/>
          <w:b/>
          <w:sz w:val="28"/>
          <w:szCs w:val="28"/>
          <w:lang w:val="en-US" w:eastAsia="zh-CN"/>
        </w:rPr>
      </w:pPr>
    </w:p>
    <w:p>
      <w:pPr>
        <w:pStyle w:val="7"/>
        <w:adjustRightInd w:val="0"/>
        <w:snapToGrid w:val="0"/>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highlight w:val="yellow"/>
          <w:lang w:val="en-US" w:eastAsia="zh-CN"/>
        </w:rPr>
        <w:t>说明：</w:t>
      </w:r>
      <w:r>
        <w:rPr>
          <w:rFonts w:hint="eastAsia" w:ascii="仿宋_GB2312" w:hAnsi="宋体" w:eastAsia="仿宋_GB2312" w:cs="Times New Roman"/>
          <w:b/>
          <w:sz w:val="28"/>
          <w:szCs w:val="28"/>
          <w:lang w:val="zh-CN"/>
        </w:rPr>
        <w:t>以下是本项目需求详细部分，无任何针对性、倾向性和排他性，因市场了解的局限性，可能存在某些不足，仅为参考。</w:t>
      </w:r>
    </w:p>
    <w:p>
      <w:pPr>
        <w:pStyle w:val="7"/>
        <w:adjustRightInd w:val="0"/>
        <w:snapToGrid w:val="0"/>
        <w:rPr>
          <w:rFonts w:hint="eastAsia" w:ascii="仿宋_GB2312" w:hAnsi="宋体" w:eastAsia="仿宋_GB2312" w:cs="Times New Roman"/>
          <w:b/>
          <w:sz w:val="28"/>
          <w:szCs w:val="28"/>
          <w:lang w:val="zh-CN"/>
        </w:rPr>
      </w:pPr>
    </w:p>
    <w:p>
      <w:pPr>
        <w:pStyle w:val="7"/>
        <w:numPr>
          <w:ilvl w:val="0"/>
          <w:numId w:val="3"/>
        </w:numPr>
        <w:adjustRightInd w:val="0"/>
        <w:snapToGrid w:val="0"/>
        <w:jc w:val="left"/>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项目基本情况</w:t>
      </w:r>
    </w:p>
    <w:p>
      <w:pPr>
        <w:pStyle w:val="7"/>
        <w:numPr>
          <w:ilvl w:val="0"/>
          <w:numId w:val="0"/>
        </w:numPr>
        <w:adjustRightInd w:val="0"/>
        <w:snapToGrid w:val="0"/>
        <w:jc w:val="left"/>
        <w:rPr>
          <w:rFonts w:hint="eastAsia" w:ascii="仿宋_GB2312" w:hAnsi="宋体" w:eastAsia="仿宋_GB2312" w:cs="Times New Roman"/>
          <w:b/>
          <w:sz w:val="28"/>
          <w:szCs w:val="28"/>
          <w:lang w:val="en-US" w:eastAsia="zh-CN"/>
        </w:rPr>
      </w:pPr>
    </w:p>
    <w:tbl>
      <w:tblPr>
        <w:tblStyle w:val="11"/>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327"/>
        <w:gridCol w:w="1200"/>
        <w:gridCol w:w="654"/>
        <w:gridCol w:w="655"/>
        <w:gridCol w:w="872"/>
        <w:gridCol w:w="261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164" w:afterLines="50" w:line="54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包组号</w:t>
            </w:r>
          </w:p>
        </w:tc>
        <w:tc>
          <w:tcPr>
            <w:tcW w:w="2327" w:type="dxa"/>
            <w:noWrap w:val="0"/>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1200" w:type="dxa"/>
            <w:noWrap w:val="0"/>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设备型号</w:t>
            </w:r>
          </w:p>
        </w:tc>
        <w:tc>
          <w:tcPr>
            <w:tcW w:w="654"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55"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872"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启用年限</w:t>
            </w:r>
          </w:p>
        </w:tc>
        <w:tc>
          <w:tcPr>
            <w:tcW w:w="2614"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vertAlign w:val="baseline"/>
                <w:lang w:val="en-US" w:eastAsia="zh-CN"/>
              </w:rPr>
              <w:t>目前是否存在故障</w:t>
            </w:r>
          </w:p>
        </w:tc>
        <w:tc>
          <w:tcPr>
            <w:tcW w:w="822" w:type="dxa"/>
            <w:noWrap w:val="0"/>
            <w:vAlign w:val="center"/>
          </w:tcPr>
          <w:p>
            <w:pPr>
              <w:pStyle w:val="21"/>
              <w:widowControl w:val="0"/>
              <w:numPr>
                <w:ilvl w:val="0"/>
                <w:numId w:val="0"/>
              </w:num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8" w:type="dxa"/>
            <w:noWrap w:val="0"/>
            <w:vAlign w:val="center"/>
          </w:tcPr>
          <w:p>
            <w:pPr>
              <w:pStyle w:val="21"/>
              <w:widowControl w:val="0"/>
              <w:numPr>
                <w:ilvl w:val="0"/>
                <w:numId w:val="0"/>
              </w:numPr>
              <w:tabs>
                <w:tab w:val="left" w:pos="445"/>
              </w:tabs>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包组二</w:t>
            </w:r>
          </w:p>
        </w:tc>
        <w:tc>
          <w:tcPr>
            <w:tcW w:w="2327"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红宝石激光治疗仪</w:t>
            </w:r>
          </w:p>
        </w:tc>
        <w:tc>
          <w:tcPr>
            <w:tcW w:w="1200"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1642</w:t>
            </w:r>
          </w:p>
        </w:tc>
        <w:tc>
          <w:tcPr>
            <w:tcW w:w="654"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c>
          <w:tcPr>
            <w:tcW w:w="655"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72"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2020</w:t>
            </w:r>
          </w:p>
        </w:tc>
        <w:tc>
          <w:tcPr>
            <w:tcW w:w="2614"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腔体和闪光灯损坏</w:t>
            </w:r>
          </w:p>
        </w:tc>
        <w:tc>
          <w:tcPr>
            <w:tcW w:w="822" w:type="dxa"/>
            <w:noWrap w:val="0"/>
            <w:vAlign w:val="center"/>
          </w:tcPr>
          <w:p>
            <w:pPr>
              <w:pStyle w:val="21"/>
              <w:widowControl w:val="0"/>
              <w:numPr>
                <w:ilvl w:val="0"/>
                <w:numId w:val="0"/>
              </w:numPr>
              <w:tabs>
                <w:tab w:val="left" w:pos="445"/>
              </w:tabs>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left"/>
        <w:textAlignment w:val="auto"/>
        <w:rPr>
          <w:rFonts w:hint="default" w:ascii="宋体" w:hAnsi="宋体" w:cs="Times New Roman" w:eastAsiaTheme="minorEastAsia"/>
          <w:color w:val="000000"/>
          <w:kern w:val="2"/>
          <w:sz w:val="24"/>
          <w:szCs w:val="32"/>
          <w:lang w:val="en-US" w:eastAsia="zh-CN" w:bidi="ar-SA"/>
        </w:rPr>
      </w:pPr>
    </w:p>
    <w:p>
      <w:pPr>
        <w:pStyle w:val="7"/>
        <w:adjustRightInd w:val="0"/>
        <w:snapToGrid w:val="0"/>
        <w:jc w:val="left"/>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w:t>
      </w:r>
      <w:r>
        <w:rPr>
          <w:rFonts w:hint="eastAsia" w:ascii="仿宋_GB2312" w:hAnsi="宋体" w:eastAsia="仿宋_GB2312" w:cs="Times New Roman"/>
          <w:b/>
          <w:sz w:val="28"/>
          <w:szCs w:val="28"/>
          <w:lang w:val="en-US" w:eastAsia="zh-CN"/>
        </w:rPr>
        <w:t>服务</w:t>
      </w:r>
      <w:r>
        <w:rPr>
          <w:rFonts w:hint="eastAsia" w:ascii="仿宋_GB2312" w:hAnsi="宋体" w:eastAsia="仿宋_GB2312" w:cs="Times New Roman"/>
          <w:b/>
          <w:sz w:val="28"/>
          <w:szCs w:val="28"/>
          <w:lang w:val="zh-CN"/>
        </w:rPr>
        <w:t>要求</w:t>
      </w:r>
    </w:p>
    <w:tbl>
      <w:tblPr>
        <w:tblStyle w:val="10"/>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316" w:type="dxa"/>
            <w:noWrap w:val="0"/>
            <w:vAlign w:val="center"/>
          </w:tcPr>
          <w:p>
            <w:pPr>
              <w:widowControl/>
              <w:spacing w:line="240" w:lineRule="exact"/>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包组号</w:t>
            </w:r>
          </w:p>
        </w:tc>
        <w:tc>
          <w:tcPr>
            <w:tcW w:w="8919" w:type="dxa"/>
            <w:noWrap w:val="0"/>
            <w:vAlign w:val="center"/>
          </w:tcPr>
          <w:p>
            <w:pPr>
              <w:widowControl/>
              <w:spacing w:line="240" w:lineRule="exact"/>
              <w:jc w:val="center"/>
              <w:rPr>
                <w:rFonts w:hint="eastAsia" w:ascii="宋体" w:hAnsi="宋体" w:eastAsia="宋体" w:cs="宋体"/>
                <w:bCs/>
                <w:kern w:val="0"/>
                <w:sz w:val="24"/>
                <w:lang w:eastAsia="zh-CN"/>
              </w:rPr>
            </w:pPr>
            <w:r>
              <w:rPr>
                <w:rFonts w:hint="eastAsia" w:ascii="宋体" w:hAnsi="宋体" w:cs="宋体"/>
                <w:bCs/>
                <w:kern w:val="0"/>
                <w:sz w:val="24"/>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316" w:type="dxa"/>
            <w:noWrap w:val="0"/>
            <w:vAlign w:val="center"/>
          </w:tcPr>
          <w:p>
            <w:pPr>
              <w:widowControl/>
              <w:jc w:val="center"/>
              <w:rPr>
                <w:rFonts w:hint="default" w:ascii="宋体" w:hAnsi="宋体" w:cs="宋体"/>
                <w:color w:val="0000FF"/>
                <w:kern w:val="0"/>
                <w:sz w:val="24"/>
                <w:lang w:val="en-US"/>
              </w:rPr>
            </w:pPr>
            <w:r>
              <w:rPr>
                <w:rFonts w:hint="eastAsia" w:ascii="宋体" w:hAnsi="宋体" w:cs="宋体"/>
                <w:kern w:val="0"/>
                <w:sz w:val="24"/>
                <w:lang w:val="en-US" w:eastAsia="zh-CN"/>
              </w:rPr>
              <w:t>包组二</w:t>
            </w:r>
          </w:p>
        </w:tc>
        <w:tc>
          <w:tcPr>
            <w:tcW w:w="8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1.服务范围：提供及时的技术服务和维修配件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无条件</w:t>
            </w:r>
            <w:r>
              <w:rPr>
                <w:rFonts w:hint="eastAsia" w:ascii="宋体" w:hAnsi="宋体" w:eastAsia="宋体" w:cs="宋体"/>
                <w:kern w:val="0"/>
                <w:sz w:val="24"/>
              </w:rPr>
              <w:t>更换</w:t>
            </w:r>
            <w:r>
              <w:rPr>
                <w:rFonts w:hint="default" w:ascii="宋体" w:hAnsi="宋体" w:eastAsia="宋体" w:cs="宋体"/>
                <w:kern w:val="0"/>
                <w:sz w:val="24"/>
                <w:szCs w:val="24"/>
              </w:rPr>
              <w:t xml:space="preserve">范围: </w:t>
            </w:r>
            <w:r>
              <w:rPr>
                <w:rFonts w:hint="default" w:ascii="宋体" w:hAnsi="宋体" w:eastAsia="宋体" w:cs="宋体"/>
                <w:b w:val="0"/>
                <w:bCs w:val="0"/>
                <w:kern w:val="0"/>
                <w:sz w:val="24"/>
                <w:szCs w:val="24"/>
                <w:lang w:eastAsia="zh-CN"/>
              </w:rPr>
              <w:t>影响设备正常使用的</w:t>
            </w:r>
            <w:r>
              <w:rPr>
                <w:rFonts w:hint="default" w:ascii="宋体" w:hAnsi="宋体" w:eastAsia="宋体" w:cs="宋体"/>
                <w:b w:val="0"/>
                <w:bCs w:val="0"/>
                <w:kern w:val="0"/>
                <w:sz w:val="24"/>
                <w:szCs w:val="24"/>
              </w:rPr>
              <w:t>全部</w:t>
            </w:r>
            <w:r>
              <w:rPr>
                <w:rFonts w:hint="default" w:ascii="宋体" w:hAnsi="宋体" w:eastAsia="宋体" w:cs="宋体"/>
                <w:b w:val="0"/>
                <w:bCs w:val="0"/>
                <w:kern w:val="0"/>
                <w:sz w:val="24"/>
                <w:szCs w:val="24"/>
                <w:lang w:val="en-US" w:eastAsia="zh-CN"/>
              </w:rPr>
              <w:t>零</w:t>
            </w:r>
            <w:r>
              <w:rPr>
                <w:rFonts w:hint="default" w:ascii="宋体" w:hAnsi="宋体" w:eastAsia="宋体" w:cs="宋体"/>
                <w:b w:val="0"/>
                <w:bCs w:val="0"/>
                <w:kern w:val="0"/>
                <w:sz w:val="24"/>
                <w:szCs w:val="24"/>
              </w:rPr>
              <w:t>配件</w:t>
            </w:r>
            <w:r>
              <w:rPr>
                <w:rFonts w:hint="default" w:ascii="宋体" w:hAnsi="宋体" w:eastAsia="宋体" w:cs="宋体"/>
                <w:kern w:val="0"/>
                <w:sz w:val="24"/>
                <w:szCs w:val="24"/>
              </w:rPr>
              <w:t>，以保证设备的正常使用，延长设备的使用寿命</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院方有维修要求时，</w:t>
            </w:r>
            <w:r>
              <w:rPr>
                <w:rFonts w:hint="default" w:ascii="宋体" w:hAnsi="宋体" w:eastAsia="宋体" w:cs="宋体"/>
                <w:kern w:val="0"/>
                <w:sz w:val="24"/>
                <w:szCs w:val="24"/>
                <w:highlight w:val="none"/>
                <w:lang w:val="en-US" w:eastAsia="zh-CN"/>
              </w:rPr>
              <w:t>需在2小时内响应，</w:t>
            </w:r>
            <w:r>
              <w:rPr>
                <w:rFonts w:hint="eastAsia" w:ascii="宋体" w:hAnsi="宋体" w:eastAsia="宋体" w:cs="宋体"/>
                <w:kern w:val="0"/>
                <w:sz w:val="24"/>
                <w:szCs w:val="24"/>
                <w:highlight w:val="none"/>
                <w:lang w:val="en-US" w:eastAsia="zh-CN"/>
              </w:rPr>
              <w:t>48</w:t>
            </w:r>
            <w:r>
              <w:rPr>
                <w:rFonts w:hint="default" w:ascii="宋体" w:hAnsi="宋体" w:eastAsia="宋体" w:cs="宋体"/>
                <w:kern w:val="0"/>
                <w:sz w:val="24"/>
                <w:szCs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协助医院检修设备。如遇紧急加班服务，技术人员随叫随到，不另收取费用。</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.保证提供的零配件为原厂全新正品（其零配件没作任何维修），在更换配件时由院方验收通过方可更换。设备在维修更换配件后的技术参数需要达到原厂技术要求。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.在保修期内因故障而需更换的备件，不受数量限制，所涉及的费用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p>
            <w:pPr>
              <w:keepNext w:val="0"/>
              <w:keepLines w:val="0"/>
              <w:widowControl/>
              <w:spacing w:line="500" w:lineRule="exact"/>
              <w:jc w:val="left"/>
              <w:rPr>
                <w:rFonts w:hint="default"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w:t>
            </w:r>
            <w:r>
              <w:rPr>
                <w:rFonts w:hint="eastAsia" w:ascii="宋体" w:hAnsi="宋体" w:eastAsia="宋体" w:cs="宋体"/>
                <w:kern w:val="0"/>
                <w:sz w:val="24"/>
                <w:lang w:val="en-US" w:eastAsia="zh-CN"/>
              </w:rPr>
              <w:t>告知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.公司在接到原厂发布的更新升级指令时向医院方提供相应的更新升级服务。</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r>
              <w:rPr>
                <w:rFonts w:hint="eastAsia" w:ascii="宋体" w:hAnsi="宋体" w:eastAsia="宋体" w:cs="宋体"/>
                <w:kern w:val="0"/>
                <w:sz w:val="24"/>
                <w:lang w:eastAsia="zh-CN"/>
              </w:rPr>
              <w:t>。</w:t>
            </w:r>
          </w:p>
          <w:p>
            <w:pPr>
              <w:keepNext w:val="0"/>
              <w:keepLines w:val="0"/>
              <w:widowControl/>
              <w:spacing w:line="500" w:lineRule="exact"/>
              <w:jc w:val="left"/>
              <w:rPr>
                <w:rFonts w:hint="default"/>
                <w:lang w:val="en-US" w:eastAsia="zh-CN"/>
              </w:rPr>
            </w:pPr>
            <w:r>
              <w:rPr>
                <w:rFonts w:hint="eastAsia" w:ascii="宋体" w:hAnsi="宋体" w:eastAsia="宋体" w:cs="宋体"/>
                <w:kern w:val="0"/>
                <w:sz w:val="24"/>
                <w:lang w:val="en-US" w:eastAsia="zh-CN"/>
              </w:rPr>
              <w:t>11.供应商应在广东省内或广州市内设有服务点，并指定1名工程师为医院长期维修联络的工程师，提供24小时联系电话。（须提供工程师</w:t>
            </w:r>
            <w:r>
              <w:rPr>
                <w:rFonts w:hint="eastAsia" w:ascii="宋体" w:hAnsi="宋体" w:eastAsia="宋体"/>
                <w:bCs/>
                <w:sz w:val="24"/>
                <w:lang w:val="en-US" w:eastAsia="zh-CN"/>
              </w:rPr>
              <w:t>资质、工作年限、近三个月的社保参保缴费证明等资料</w:t>
            </w:r>
            <w:r>
              <w:rPr>
                <w:rFonts w:hint="eastAsia" w:ascii="宋体" w:hAnsi="宋体" w:eastAsia="宋体" w:cs="宋体"/>
                <w:kern w:val="0"/>
                <w:sz w:val="24"/>
                <w:lang w:val="en-US" w:eastAsia="zh-CN"/>
              </w:rPr>
              <w:t>）</w:t>
            </w:r>
          </w:p>
        </w:tc>
      </w:tr>
    </w:tbl>
    <w:p>
      <w:pPr>
        <w:pStyle w:val="7"/>
        <w:pageBreakBefore w:val="0"/>
        <w:widowControl w:val="0"/>
        <w:kinsoku/>
        <w:wordWrap/>
        <w:overflowPunct/>
        <w:topLinePunct w:val="0"/>
        <w:autoSpaceDE/>
        <w:autoSpaceDN/>
        <w:bidi w:val="0"/>
        <w:adjustRightInd w:val="0"/>
        <w:snapToGrid w:val="0"/>
        <w:spacing w:line="540" w:lineRule="exact"/>
        <w:textAlignment w:val="auto"/>
        <w:rPr>
          <w:rFonts w:hint="eastAsia" w:hAnsi="宋体"/>
          <w:b/>
          <w:sz w:val="28"/>
          <w:szCs w:val="28"/>
        </w:rPr>
      </w:pPr>
      <w:r>
        <w:rPr>
          <w:rFonts w:hint="eastAsia" w:ascii="仿宋_GB2312" w:hAnsi="宋体" w:eastAsia="仿宋_GB2312" w:cs="Times New Roman"/>
          <w:b/>
          <w:sz w:val="28"/>
          <w:szCs w:val="28"/>
          <w:lang w:val="en-US" w:eastAsia="zh-CN"/>
        </w:rPr>
        <w:t>三、</w:t>
      </w:r>
      <w:r>
        <w:rPr>
          <w:rFonts w:hint="eastAsia" w:hAnsi="宋体" w:eastAsia="仿宋_GB2312"/>
          <w:b/>
          <w:sz w:val="28"/>
          <w:szCs w:val="28"/>
          <w:lang w:val="en-US" w:eastAsia="zh-CN"/>
        </w:rPr>
        <w:t>报价</w:t>
      </w:r>
      <w:r>
        <w:rPr>
          <w:rFonts w:hint="eastAsia" w:hAnsi="宋体"/>
          <w:b/>
          <w:sz w:val="28"/>
          <w:szCs w:val="28"/>
        </w:rPr>
        <w:t>要求</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1.按项目报价单格式进行整体报价。</w:t>
      </w:r>
    </w:p>
    <w:p>
      <w:pPr>
        <w:spacing w:line="540" w:lineRule="exact"/>
        <w:ind w:firstLine="480" w:firstLineChars="200"/>
        <w:rPr>
          <w:rFonts w:hint="eastAsia" w:ascii="仿宋_GB2312" w:hAnsi="宋体" w:eastAsia="仿宋_GB2312" w:cs="Times New Roman"/>
          <w:b/>
          <w:sz w:val="28"/>
          <w:szCs w:val="28"/>
          <w:lang w:val="zh-CN"/>
        </w:rPr>
      </w:pPr>
      <w:r>
        <w:rPr>
          <w:rFonts w:hint="eastAsia" w:ascii="宋体" w:hAnsi="宋体" w:eastAsia="宋体"/>
          <w:bCs/>
          <w:sz w:val="24"/>
          <w:lang w:val="en-US" w:eastAsia="zh-CN"/>
        </w:rPr>
        <w:t>2.</w:t>
      </w:r>
      <w:r>
        <w:rPr>
          <w:rFonts w:hint="eastAsia" w:ascii="宋体" w:hAnsi="宋体" w:eastAsia="宋体"/>
          <w:bCs/>
          <w:sz w:val="24"/>
          <w:lang w:val="zh-CN"/>
        </w:rPr>
        <w:t>提交的报价包含但不限于整个项目涉及的</w:t>
      </w:r>
      <w:r>
        <w:rPr>
          <w:rFonts w:hint="eastAsia" w:ascii="宋体" w:hAnsi="宋体" w:eastAsia="宋体"/>
          <w:bCs/>
          <w:sz w:val="24"/>
          <w:lang w:val="en-US" w:eastAsia="zh-CN"/>
        </w:rPr>
        <w:t>工程师上门检测</w:t>
      </w:r>
      <w:r>
        <w:rPr>
          <w:rFonts w:hint="eastAsia" w:ascii="宋体" w:hAnsi="宋体" w:eastAsia="宋体"/>
          <w:bCs/>
          <w:sz w:val="24"/>
          <w:lang w:val="zh-CN"/>
        </w:rPr>
        <w:t>、</w:t>
      </w:r>
      <w:r>
        <w:rPr>
          <w:rFonts w:hint="eastAsia" w:ascii="宋体" w:hAnsi="宋体" w:eastAsia="宋体"/>
          <w:bCs/>
          <w:sz w:val="24"/>
          <w:lang w:val="en-US" w:eastAsia="zh-CN"/>
        </w:rPr>
        <w:t>维修，往来邮寄费</w:t>
      </w:r>
      <w:r>
        <w:rPr>
          <w:rFonts w:hint="eastAsia" w:ascii="宋体" w:hAnsi="宋体" w:eastAsia="宋体"/>
          <w:bCs/>
          <w:sz w:val="24"/>
          <w:lang w:val="zh-CN"/>
        </w:rPr>
        <w:t>、税收等项目实施过程中一切可预见及不可预见费用。价格均应以人民币报价，金额单位为元。</w:t>
      </w:r>
    </w:p>
    <w:p>
      <w:pPr>
        <w:pStyle w:val="7"/>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四、付款方式</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一年两付：合同签署并收到对应发票后的 30 个工作日内支付该年度维保服务费50%，服务期限的最后一个月并收到发票后30个工作日内支付该年度服务费用剩下的50%。</w:t>
      </w:r>
    </w:p>
    <w:p>
      <w:pPr>
        <w:rPr>
          <w:rFonts w:hint="eastAsia"/>
          <w:lang w:val="en-US" w:eastAsia="zh-CN"/>
        </w:rPr>
        <w:sectPr>
          <w:pgSz w:w="11907" w:h="16840"/>
          <w:pgMar w:top="1440" w:right="1080" w:bottom="1440" w:left="1080" w:header="851" w:footer="851" w:gutter="0"/>
          <w:cols w:space="720" w:num="1"/>
          <w:docGrid w:linePitch="326" w:charSpace="0"/>
        </w:sectPr>
      </w:pPr>
    </w:p>
    <w:p>
      <w:pPr>
        <w:pStyle w:val="7"/>
        <w:adjustRightInd w:val="0"/>
        <w:snapToGrid w:val="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部分　</w:t>
      </w:r>
      <w:r>
        <w:rPr>
          <w:rFonts w:hint="eastAsia" w:ascii="仿宋_GB2312" w:hAnsi="宋体" w:eastAsia="仿宋_GB2312" w:cs="Times New Roman"/>
          <w:b/>
          <w:sz w:val="28"/>
          <w:szCs w:val="28"/>
        </w:rPr>
        <w:t>材料基本目录</w:t>
      </w:r>
    </w:p>
    <w:p>
      <w:pPr>
        <w:spacing w:line="540" w:lineRule="exact"/>
        <w:ind w:left="720" w:hanging="720" w:hangingChars="300"/>
        <w:rPr>
          <w:rFonts w:hint="eastAsia" w:ascii="宋体" w:hAnsi="宋体" w:eastAsia="宋体"/>
          <w:bCs/>
          <w:sz w:val="24"/>
        </w:rPr>
      </w:pPr>
      <w:r>
        <w:rPr>
          <w:rFonts w:hint="eastAsia" w:ascii="宋体" w:hAnsi="宋体" w:eastAsia="宋体"/>
          <w:bCs/>
          <w:sz w:val="24"/>
          <w:lang w:val="en-US" w:eastAsia="zh-CN"/>
        </w:rPr>
        <w:t>1</w:t>
      </w:r>
      <w:r>
        <w:rPr>
          <w:rFonts w:hint="eastAsia" w:ascii="宋体" w:hAnsi="宋体" w:eastAsia="宋体"/>
          <w:bCs/>
          <w:sz w:val="24"/>
        </w:rPr>
        <w:t>、*公司《企业法人营业执照》</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2</w:t>
      </w:r>
      <w:r>
        <w:rPr>
          <w:rFonts w:hint="default" w:ascii="宋体" w:hAnsi="宋体" w:eastAsia="宋体"/>
          <w:bCs/>
          <w:sz w:val="24"/>
        </w:rPr>
        <w:t>、</w:t>
      </w:r>
      <w:r>
        <w:rPr>
          <w:rFonts w:hint="eastAsia" w:ascii="宋体" w:hAnsi="宋体" w:eastAsia="宋体"/>
          <w:bCs/>
          <w:sz w:val="24"/>
        </w:rPr>
        <w:t>*公司法定代表人证明（附身份证复印件）</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3</w:t>
      </w:r>
      <w:r>
        <w:rPr>
          <w:rFonts w:hint="default" w:ascii="宋体" w:hAnsi="宋体" w:eastAsia="宋体"/>
          <w:bCs/>
          <w:sz w:val="24"/>
          <w:lang w:eastAsia="zh-CN"/>
        </w:rPr>
        <w:t>、</w:t>
      </w:r>
      <w:r>
        <w:rPr>
          <w:rFonts w:hint="eastAsia" w:ascii="宋体" w:hAnsi="宋体" w:eastAsia="宋体"/>
          <w:bCs/>
          <w:sz w:val="24"/>
        </w:rPr>
        <w:t>*公司业务员授权书（附身份证复印件）</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4</w:t>
      </w:r>
      <w:r>
        <w:rPr>
          <w:rFonts w:hint="default" w:ascii="宋体" w:hAnsi="宋体" w:eastAsia="宋体"/>
          <w:bCs/>
          <w:sz w:val="24"/>
          <w:lang w:eastAsia="zh-CN"/>
        </w:rPr>
        <w:t>、</w:t>
      </w:r>
      <w:r>
        <w:rPr>
          <w:rFonts w:hint="eastAsia" w:ascii="宋体" w:hAnsi="宋体" w:eastAsia="宋体"/>
          <w:bCs/>
          <w:sz w:val="24"/>
          <w:lang w:val="en-US" w:eastAsia="zh-CN"/>
        </w:rPr>
        <w:t>*需求响应表</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5</w:t>
      </w:r>
      <w:r>
        <w:rPr>
          <w:rFonts w:hint="default" w:ascii="宋体" w:hAnsi="宋体" w:eastAsia="宋体"/>
          <w:bCs/>
          <w:sz w:val="24"/>
          <w:lang w:eastAsia="zh-CN"/>
        </w:rPr>
        <w:t>、</w:t>
      </w:r>
      <w:r>
        <w:rPr>
          <w:rFonts w:hint="eastAsia" w:ascii="宋体" w:hAnsi="宋体" w:eastAsia="宋体"/>
          <w:bCs/>
          <w:sz w:val="24"/>
          <w:lang w:val="en-US" w:eastAsia="zh-CN"/>
        </w:rPr>
        <w:t>项目维保服务方案</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6</w:t>
      </w:r>
      <w:r>
        <w:rPr>
          <w:rFonts w:hint="default" w:ascii="宋体" w:hAnsi="宋体" w:eastAsia="宋体"/>
          <w:bCs/>
          <w:sz w:val="24"/>
          <w:lang w:eastAsia="zh-CN"/>
        </w:rPr>
        <w:t>、</w:t>
      </w:r>
      <w:r>
        <w:rPr>
          <w:rFonts w:hint="eastAsia" w:ascii="宋体" w:hAnsi="宋体" w:eastAsia="宋体"/>
          <w:bCs/>
          <w:sz w:val="24"/>
          <w:lang w:val="en-US" w:eastAsia="zh-CN"/>
        </w:rPr>
        <w:t>*配件/耗材来源承诺（包括但不限于承诺维修过程中更换的配件、耗材等来源原厂且全新，格式自拟）</w:t>
      </w:r>
    </w:p>
    <w:p>
      <w:pPr>
        <w:spacing w:line="540" w:lineRule="exact"/>
        <w:ind w:left="0" w:leftChars="0" w:firstLine="0" w:firstLineChars="0"/>
        <w:rPr>
          <w:rFonts w:hint="default" w:ascii="宋体" w:hAnsi="宋体" w:eastAsia="宋体"/>
          <w:bCs/>
          <w:sz w:val="24"/>
          <w:lang w:val="en-US" w:eastAsia="zh-CN"/>
        </w:rPr>
      </w:pPr>
      <w:r>
        <w:rPr>
          <w:rFonts w:hint="eastAsia" w:ascii="宋体" w:hAnsi="宋体" w:eastAsia="宋体"/>
          <w:bCs/>
          <w:sz w:val="24"/>
          <w:lang w:val="en-US" w:eastAsia="zh-CN"/>
        </w:rPr>
        <w:t>7</w:t>
      </w:r>
      <w:r>
        <w:rPr>
          <w:rFonts w:hint="default" w:ascii="宋体" w:hAnsi="宋体" w:eastAsia="宋体"/>
          <w:bCs/>
          <w:sz w:val="24"/>
          <w:lang w:eastAsia="zh-CN"/>
        </w:rPr>
        <w:t>、</w:t>
      </w:r>
      <w:r>
        <w:rPr>
          <w:rFonts w:hint="eastAsia" w:ascii="宋体" w:hAnsi="宋体" w:eastAsia="宋体"/>
          <w:bCs/>
          <w:sz w:val="24"/>
          <w:lang w:val="en-US" w:eastAsia="zh-CN"/>
        </w:rPr>
        <w:t>人员配备情况（包括但不限于工程师资质、工作年限、近三个月的社保参保缴费证明等情况）</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8</w:t>
      </w:r>
      <w:r>
        <w:rPr>
          <w:rFonts w:hint="default" w:ascii="宋体" w:hAnsi="宋体" w:eastAsia="宋体"/>
          <w:bCs/>
          <w:sz w:val="24"/>
        </w:rPr>
        <w:t>、</w:t>
      </w:r>
      <w:r>
        <w:rPr>
          <w:rFonts w:hint="eastAsia" w:ascii="宋体" w:hAnsi="宋体" w:eastAsia="宋体"/>
          <w:bCs/>
          <w:sz w:val="24"/>
        </w:rPr>
        <w:t>用户名单（</w:t>
      </w:r>
      <w:r>
        <w:rPr>
          <w:rFonts w:hint="eastAsia" w:ascii="宋体" w:hAnsi="宋体" w:eastAsia="宋体"/>
          <w:bCs/>
          <w:sz w:val="24"/>
          <w:lang w:val="en-US" w:eastAsia="zh-CN"/>
        </w:rPr>
        <w:t>近三年</w:t>
      </w:r>
      <w:r>
        <w:rPr>
          <w:rFonts w:hint="eastAsia" w:ascii="宋体" w:hAnsi="宋体" w:eastAsia="宋体"/>
          <w:bCs/>
          <w:sz w:val="24"/>
        </w:rPr>
        <w:t>同类型项目）</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9</w:t>
      </w:r>
      <w:r>
        <w:rPr>
          <w:rFonts w:hint="default" w:ascii="宋体" w:hAnsi="宋体" w:eastAsia="宋体"/>
          <w:bCs/>
          <w:sz w:val="24"/>
          <w:lang w:eastAsia="zh-CN"/>
        </w:rPr>
        <w:t>、</w:t>
      </w: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1</w:t>
      </w:r>
      <w:r>
        <w:rPr>
          <w:rFonts w:hint="eastAsia" w:ascii="宋体" w:hAnsi="宋体" w:eastAsia="宋体"/>
          <w:bCs/>
          <w:sz w:val="24"/>
          <w:lang w:val="en-US" w:eastAsia="zh-CN"/>
        </w:rPr>
        <w:t>0</w:t>
      </w:r>
      <w:r>
        <w:rPr>
          <w:rFonts w:hint="default" w:ascii="宋体" w:hAnsi="宋体" w:eastAsia="宋体"/>
          <w:bCs/>
          <w:sz w:val="24"/>
          <w:lang w:eastAsia="zh-CN"/>
        </w:rPr>
        <w:t>、</w:t>
      </w:r>
      <w:r>
        <w:rPr>
          <w:rFonts w:hint="eastAsia" w:ascii="宋体" w:hAnsi="宋体" w:eastAsia="宋体" w:cs="宋体"/>
          <w:bCs/>
          <w:sz w:val="24"/>
        </w:rPr>
        <w:t>响应供应商认为需要提交的其它材料（包括但不限于公司介绍或彩页等）</w:t>
      </w:r>
    </w:p>
    <w:p>
      <w:pPr>
        <w:spacing w:line="540" w:lineRule="exact"/>
        <w:ind w:left="720" w:hanging="720" w:hangingChars="300"/>
        <w:rPr>
          <w:rFonts w:ascii="宋体" w:hAnsi="宋体" w:eastAsia="宋体"/>
          <w:bCs/>
          <w:sz w:val="24"/>
        </w:rPr>
      </w:pPr>
      <w:r>
        <w:rPr>
          <w:rFonts w:hint="eastAsia" w:ascii="宋体" w:hAnsi="宋体" w:eastAsia="宋体"/>
          <w:bCs/>
          <w:sz w:val="24"/>
        </w:rPr>
        <w:t>说明：</w:t>
      </w:r>
    </w:p>
    <w:p>
      <w:pPr>
        <w:spacing w:line="540" w:lineRule="exact"/>
        <w:ind w:left="0" w:firstLine="480" w:firstLineChars="200"/>
        <w:rPr>
          <w:rFonts w:hint="eastAsia" w:ascii="宋体" w:hAnsi="宋体" w:eastAsia="宋体"/>
          <w:bCs/>
          <w:sz w:val="24"/>
        </w:rPr>
      </w:pPr>
      <w:r>
        <w:rPr>
          <w:rFonts w:hint="eastAsia" w:ascii="宋体" w:hAnsi="宋体" w:eastAsia="宋体"/>
          <w:bCs/>
          <w:sz w:val="24"/>
        </w:rPr>
        <w:t xml:space="preserve">1、以上材料需加盖公章，按顺序摆放，均在有效期内。带星号（*）项为必交材料，属于资格条件的不提供则响应文件无效，其他必交材料不提供或无效或提供的证明材料不能证明满足需求的，评审时对应内容不得分。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bCs/>
          <w:sz w:val="24"/>
        </w:rPr>
      </w:pPr>
      <w:r>
        <w:rPr>
          <w:rFonts w:hint="eastAsia" w:ascii="宋体" w:hAnsi="宋体" w:eastAsia="宋体"/>
          <w:bCs/>
          <w:sz w:val="24"/>
          <w:lang w:val="en-US" w:eastAsia="zh-CN"/>
        </w:rPr>
        <w:t>2、</w:t>
      </w:r>
      <w:r>
        <w:rPr>
          <w:rFonts w:hint="eastAsia" w:ascii="宋体" w:hAnsi="宋体" w:eastAsia="宋体"/>
          <w:bCs/>
          <w:sz w:val="24"/>
        </w:rPr>
        <w:t>材料中的任何重要的插字、涂改和增删，必须由法定代表人或经其正式授权的代表在旁边加盖公章或签字才有效。</w:t>
      </w: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numPr>
          <w:ilvl w:val="0"/>
          <w:numId w:val="0"/>
        </w:numPr>
        <w:ind w:leftChars="0"/>
        <w:rPr>
          <w:rFonts w:ascii="仿宋_GB2312" w:hAnsi="仿宋" w:eastAsia="仿宋_GB2312"/>
          <w:b/>
          <w:bCs/>
          <w:sz w:val="28"/>
          <w:szCs w:val="28"/>
        </w:rPr>
      </w:pPr>
      <w:r>
        <w:rPr>
          <w:rFonts w:hint="eastAsia" w:ascii="仿宋_GB2312" w:hAnsi="仿宋" w:eastAsia="仿宋_GB2312"/>
          <w:b/>
          <w:bCs/>
          <w:sz w:val="28"/>
          <w:szCs w:val="28"/>
          <w:lang w:val="en-US" w:eastAsia="zh-CN"/>
        </w:rPr>
        <w:t xml:space="preserve">第三部分 </w:t>
      </w:r>
      <w:r>
        <w:rPr>
          <w:rFonts w:hint="eastAsia" w:ascii="仿宋_GB2312" w:hAnsi="仿宋" w:eastAsia="仿宋_GB2312"/>
          <w:b/>
          <w:bCs/>
          <w:sz w:val="28"/>
          <w:szCs w:val="28"/>
        </w:rPr>
        <w:t>材料格式</w:t>
      </w:r>
    </w:p>
    <w:p>
      <w:pPr>
        <w:rPr>
          <w:rFonts w:ascii="仿宋_GB2312" w:hAnsi="仿宋"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.1封面</w:t>
      </w:r>
    </w:p>
    <w:p>
      <w:pPr>
        <w:pStyle w:val="7"/>
        <w:spacing w:line="600" w:lineRule="auto"/>
        <w:jc w:val="center"/>
        <w:rPr>
          <w:rFonts w:hint="eastAsia" w:ascii="仿宋_GB2312" w:hAnsi="仿宋" w:eastAsia="仿宋_GB2312"/>
          <w:b/>
          <w:bCs/>
          <w:kern w:val="0"/>
          <w:sz w:val="32"/>
          <w:szCs w:val="32"/>
        </w:rPr>
      </w:pPr>
    </w:p>
    <w:p>
      <w:pPr>
        <w:pStyle w:val="7"/>
        <w:spacing w:line="60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南方医科大学皮肤病医院</w:t>
      </w:r>
    </w:p>
    <w:p>
      <w:pPr>
        <w:pStyle w:val="7"/>
        <w:tabs>
          <w:tab w:val="left" w:pos="1260"/>
        </w:tabs>
        <w:spacing w:line="600" w:lineRule="auto"/>
        <w:jc w:val="center"/>
        <w:rPr>
          <w:rFonts w:hint="eastAsia" w:ascii="宋体" w:hAnsi="宋体" w:eastAsia="宋体" w:cs="宋体"/>
          <w:b/>
          <w:kern w:val="0"/>
          <w:sz w:val="32"/>
          <w:szCs w:val="32"/>
        </w:rPr>
      </w:pPr>
      <w:r>
        <w:rPr>
          <w:rFonts w:hint="eastAsia" w:hAnsi="宋体" w:cs="宋体"/>
          <w:b/>
          <w:kern w:val="0"/>
          <w:sz w:val="32"/>
          <w:szCs w:val="32"/>
          <w:u w:val="none"/>
          <w:lang w:val="en-US" w:eastAsia="zh-CN"/>
        </w:rPr>
        <w:t>设备维保服务</w:t>
      </w:r>
      <w:r>
        <w:rPr>
          <w:rFonts w:hint="eastAsia" w:ascii="宋体" w:hAnsi="宋体" w:eastAsia="宋体" w:cs="宋体"/>
          <w:b/>
          <w:kern w:val="0"/>
          <w:sz w:val="32"/>
          <w:szCs w:val="32"/>
          <w:lang w:val="en-US" w:eastAsia="zh-CN"/>
        </w:rPr>
        <w:t>采购</w:t>
      </w:r>
      <w:r>
        <w:rPr>
          <w:rFonts w:hint="eastAsia" w:ascii="宋体" w:hAnsi="宋体" w:eastAsia="宋体" w:cs="宋体"/>
          <w:b/>
          <w:kern w:val="0"/>
          <w:sz w:val="32"/>
          <w:szCs w:val="32"/>
        </w:rPr>
        <w:t>项目</w:t>
      </w:r>
    </w:p>
    <w:p>
      <w:pPr>
        <w:pStyle w:val="7"/>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tabs>
          <w:tab w:val="left" w:pos="1260"/>
        </w:tabs>
        <w:spacing w:line="600" w:lineRule="auto"/>
        <w:ind w:firstLine="2570" w:firstLineChars="800"/>
        <w:jc w:val="both"/>
        <w:rPr>
          <w:rFonts w:hint="default" w:hAnsi="宋体" w:cs="宋体"/>
          <w:b/>
          <w:kern w:val="0"/>
          <w:sz w:val="32"/>
          <w:szCs w:val="32"/>
          <w:u w:val="single"/>
          <w:lang w:val="en-US" w:eastAsia="zh-CN"/>
        </w:rPr>
      </w:pPr>
      <w:r>
        <w:rPr>
          <w:rFonts w:hint="eastAsia" w:hAnsi="宋体" w:cs="宋体"/>
          <w:b/>
          <w:kern w:val="0"/>
          <w:sz w:val="32"/>
          <w:szCs w:val="32"/>
          <w:u w:val="none"/>
          <w:lang w:val="en-US" w:eastAsia="zh-CN"/>
        </w:rPr>
        <w:t>项目包组：</w:t>
      </w:r>
      <w:r>
        <w:rPr>
          <w:rFonts w:hint="eastAsia" w:hAnsi="宋体" w:cs="宋体"/>
          <w:b/>
          <w:kern w:val="0"/>
          <w:sz w:val="32"/>
          <w:szCs w:val="32"/>
          <w:u w:val="single"/>
          <w:lang w:val="en-US" w:eastAsia="zh-CN"/>
        </w:rPr>
        <w:t xml:space="preserve">                 </w:t>
      </w:r>
    </w:p>
    <w:p>
      <w:pPr>
        <w:pStyle w:val="7"/>
        <w:tabs>
          <w:tab w:val="left" w:pos="1260"/>
        </w:tabs>
        <w:spacing w:line="600" w:lineRule="auto"/>
        <w:ind w:firstLine="2570" w:firstLineChars="800"/>
        <w:jc w:val="both"/>
        <w:rPr>
          <w:rFonts w:hint="default" w:ascii="仿宋_GB2312" w:hAnsi="仿宋" w:eastAsia="仿宋_GB2312"/>
          <w:b/>
          <w:bCs/>
          <w:sz w:val="28"/>
          <w:szCs w:val="28"/>
          <w:lang w:val="en-US"/>
        </w:rPr>
      </w:pPr>
      <w:r>
        <w:rPr>
          <w:rFonts w:hint="eastAsia" w:hAnsi="宋体" w:cs="宋体"/>
          <w:b/>
          <w:kern w:val="0"/>
          <w:sz w:val="32"/>
          <w:szCs w:val="32"/>
          <w:u w:val="none"/>
          <w:lang w:val="en-US" w:eastAsia="zh-CN"/>
        </w:rPr>
        <w:t>项目名称：</w:t>
      </w:r>
      <w:r>
        <w:rPr>
          <w:rFonts w:hint="eastAsia" w:hAnsi="宋体" w:cs="宋体"/>
          <w:b/>
          <w:kern w:val="0"/>
          <w:sz w:val="32"/>
          <w:szCs w:val="32"/>
          <w:u w:val="single"/>
          <w:lang w:val="en-US" w:eastAsia="zh-CN"/>
        </w:rPr>
        <w:t xml:space="preserve">                 </w:t>
      </w: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ascii="仿宋_GB2312" w:hAnsi="仿宋" w:eastAsia="仿宋_GB2312"/>
          <w:b/>
          <w:bCs/>
          <w:sz w:val="32"/>
          <w:szCs w:val="32"/>
        </w:rPr>
      </w:pPr>
      <w:r>
        <w:rPr>
          <w:rFonts w:hint="eastAsia" w:ascii="仿宋_GB2312" w:hAnsi="仿宋" w:eastAsia="仿宋_GB2312"/>
          <w:b/>
          <w:bCs/>
          <w:sz w:val="28"/>
          <w:szCs w:val="28"/>
        </w:rPr>
        <w:t xml:space="preserve"> </w:t>
      </w:r>
    </w:p>
    <w:p>
      <w:pPr>
        <w:pStyle w:val="7"/>
        <w:spacing w:line="360" w:lineRule="auto"/>
        <w:ind w:firstLine="2570" w:firstLineChars="800"/>
        <w:rPr>
          <w:rFonts w:hint="eastAsia" w:ascii="宋体" w:hAnsi="宋体" w:eastAsia="宋体" w:cs="宋体"/>
          <w:b/>
          <w:sz w:val="32"/>
          <w:szCs w:val="32"/>
          <w:u w:val="single"/>
        </w:rPr>
      </w:pPr>
      <w:r>
        <w:rPr>
          <w:rFonts w:hint="eastAsia" w:ascii="宋体" w:hAnsi="宋体" w:eastAsia="宋体" w:cs="宋体"/>
          <w:b/>
          <w:sz w:val="32"/>
          <w:szCs w:val="32"/>
        </w:rPr>
        <w:t>公司名称：</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联系人：</w:t>
      </w:r>
      <w:r>
        <w:rPr>
          <w:rFonts w:hint="eastAsia" w:ascii="宋体" w:hAnsi="宋体" w:eastAsia="宋体" w:cs="宋体"/>
          <w:b/>
          <w:sz w:val="32"/>
          <w:szCs w:val="32"/>
          <w:u w:val="single"/>
        </w:rPr>
        <w:t xml:space="preserve">                 </w:t>
      </w:r>
      <w:r>
        <w:rPr>
          <w:rFonts w:hint="eastAsia"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联系电话：</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联系邮箱：</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sz w:val="32"/>
          <w:szCs w:val="32"/>
          <w:u w:val="single"/>
        </w:rPr>
        <w:sectPr>
          <w:pgSz w:w="11907" w:h="16840"/>
          <w:pgMar w:top="1440" w:right="1026" w:bottom="1440" w:left="1026" w:header="851" w:footer="851" w:gutter="0"/>
          <w:cols w:space="720" w:num="1"/>
          <w:docGrid w:linePitch="326" w:charSpace="0"/>
        </w:sectPr>
      </w:pPr>
      <w:r>
        <w:rPr>
          <w:rFonts w:hint="eastAsia" w:hAnsi="宋体" w:cs="宋体"/>
          <w:b/>
          <w:kern w:val="2"/>
          <w:sz w:val="32"/>
          <w:szCs w:val="32"/>
          <w:lang w:val="en-US" w:eastAsia="zh-CN" w:bidi="ar-SA"/>
        </w:rPr>
        <w:t>日期：</w:t>
      </w:r>
      <w:r>
        <w:rPr>
          <w:rFonts w:hint="eastAsia" w:ascii="宋体" w:hAnsi="宋体" w:eastAsia="宋体" w:cs="宋体"/>
          <w:b/>
          <w:sz w:val="32"/>
          <w:szCs w:val="32"/>
          <w:u w:val="single"/>
        </w:rPr>
        <w:t xml:space="preserve">                  </w:t>
      </w:r>
    </w:p>
    <w:p>
      <w:pPr>
        <w:rPr>
          <w:rFonts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.2</w:t>
      </w:r>
    </w:p>
    <w:p>
      <w:pPr>
        <w:jc w:val="center"/>
        <w:rPr>
          <w:rFonts w:ascii="仿宋_GB2312" w:eastAsia="仿宋_GB2312"/>
          <w:b/>
          <w:bCs/>
          <w:sz w:val="32"/>
          <w:szCs w:val="32"/>
        </w:rPr>
      </w:pPr>
      <w:r>
        <w:rPr>
          <w:rFonts w:hint="eastAsia" w:ascii="仿宋_GB2312" w:eastAsia="仿宋_GB2312"/>
          <w:b/>
          <w:bCs/>
          <w:sz w:val="32"/>
          <w:szCs w:val="32"/>
        </w:rPr>
        <w:t>目录</w:t>
      </w:r>
    </w:p>
    <w:tbl>
      <w:tblPr>
        <w:tblStyle w:val="1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kern w:val="0"/>
                <w:sz w:val="28"/>
                <w:szCs w:val="28"/>
              </w:rPr>
            </w:pPr>
            <w:r>
              <w:rPr>
                <w:rFonts w:hint="eastAsia" w:ascii="仿宋_GB2312" w:hAnsi="宋体" w:eastAsia="仿宋_GB2312"/>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8"/>
                <w:szCs w:val="28"/>
              </w:rPr>
            </w:pPr>
            <w:r>
              <w:rPr>
                <w:rFonts w:hint="eastAsia" w:ascii="仿宋_GB2312" w:hAnsi="仿宋" w:eastAsia="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sz w:val="24"/>
                <w:szCs w:val="24"/>
              </w:rPr>
            </w:pPr>
            <w:r>
              <w:rPr>
                <w:rFonts w:hint="eastAsia" w:ascii="宋体" w:hAnsi="宋体" w:eastAsia="宋体"/>
                <w:bCs/>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项目维保服务方案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*配件/耗材来源承诺</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kern w:val="2"/>
                <w:sz w:val="24"/>
                <w:szCs w:val="24"/>
                <w:lang w:val="en-US" w:eastAsia="zh-CN" w:bidi="ar-SA"/>
              </w:rPr>
            </w:pPr>
            <w:r>
              <w:rPr>
                <w:rFonts w:hint="eastAsia" w:ascii="宋体" w:hAnsi="宋体" w:eastAsia="宋体"/>
                <w:bCs/>
                <w:sz w:val="24"/>
                <w:lang w:val="en-US" w:eastAsia="zh-CN"/>
              </w:rPr>
              <w:t>人员配备情况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heme="minorBidi"/>
                <w:bCs/>
                <w:kern w:val="2"/>
                <w:sz w:val="24"/>
                <w:szCs w:val="24"/>
                <w:lang w:val="en-US" w:eastAsia="zh-CN" w:bidi="ar-SA"/>
              </w:rPr>
            </w:pPr>
            <w:r>
              <w:rPr>
                <w:rFonts w:hint="eastAsia" w:ascii="宋体" w:hAnsi="宋体" w:eastAsia="宋体"/>
                <w:bCs/>
                <w:sz w:val="24"/>
              </w:rPr>
              <w:t>用户名单</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imes New Roman"/>
                <w:bCs/>
                <w:kern w:val="2"/>
                <w:sz w:val="24"/>
                <w:szCs w:val="24"/>
                <w:lang w:val="en-US" w:eastAsia="zh-CN" w:bidi="ar-SA"/>
              </w:rPr>
            </w:pPr>
            <w:r>
              <w:rPr>
                <w:rFonts w:hint="eastAsia" w:ascii="宋体" w:hAnsi="宋体" w:eastAsia="宋体" w:cs="宋体"/>
                <w:bCs/>
                <w:sz w:val="24"/>
              </w:rPr>
              <w:t>响应供应商认为需要提交的其它材料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bl>
    <w:p>
      <w:pPr>
        <w:jc w:val="center"/>
        <w:rPr>
          <w:rFonts w:ascii="Calibri" w:hAnsi="Calibri" w:eastAsia="宋体" w:cs="Times New Roman"/>
          <w:szCs w:val="21"/>
        </w:rPr>
      </w:pPr>
      <w:r>
        <w:t xml:space="preserve"> </w:t>
      </w: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pStyle w:val="2"/>
        <w:rPr>
          <w:rFonts w:hint="eastAsia"/>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lang w:val="en-US" w:eastAsia="zh-CN"/>
        </w:rPr>
      </w:pPr>
    </w:p>
    <w:p>
      <w:pPr>
        <w:rPr>
          <w:rFonts w:ascii="仿宋_GB2312" w:eastAsia="仿宋_GB2312"/>
          <w:b/>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.3法定代表人/负责人资格证明</w:t>
      </w:r>
      <w:r>
        <w:rPr>
          <w:rFonts w:hint="eastAsia" w:ascii="仿宋_GB2312" w:eastAsia="仿宋_GB2312"/>
          <w:b/>
          <w:sz w:val="28"/>
          <w:szCs w:val="28"/>
        </w:rPr>
        <w:t>书</w:t>
      </w:r>
    </w:p>
    <w:p>
      <w:pPr>
        <w:spacing w:line="480" w:lineRule="exact"/>
        <w:jc w:val="center"/>
        <w:rPr>
          <w:rFonts w:ascii="仿宋_GB2312" w:hAnsi="仿宋" w:eastAsia="仿宋_GB2312"/>
          <w:b/>
          <w:sz w:val="28"/>
          <w:szCs w:val="28"/>
        </w:rPr>
      </w:pPr>
    </w:p>
    <w:p>
      <w:pPr>
        <w:jc w:val="center"/>
        <w:rPr>
          <w:rFonts w:hint="eastAsia" w:ascii="宋体" w:hAnsi="宋体" w:eastAsia="宋体"/>
          <w:b/>
          <w:bCs/>
          <w:sz w:val="24"/>
        </w:rPr>
      </w:pPr>
      <w:r>
        <w:rPr>
          <w:rFonts w:hint="eastAsia" w:ascii="宋体" w:hAnsi="宋体" w:eastAsia="宋体"/>
          <w:b/>
          <w:bCs/>
          <w:sz w:val="24"/>
        </w:rPr>
        <w:t>法定代表人/负责人资格证明书</w:t>
      </w:r>
    </w:p>
    <w:p>
      <w:pPr>
        <w:spacing w:line="480" w:lineRule="exact"/>
        <w:jc w:val="center"/>
        <w:rPr>
          <w:rFonts w:ascii="仿宋_GB2312" w:hAnsi="仿宋" w:eastAsia="仿宋_GB2312"/>
          <w:b/>
          <w:sz w:val="32"/>
          <w:szCs w:val="32"/>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兹证明，</w:t>
      </w:r>
      <w:r>
        <w:rPr>
          <w:rFonts w:hint="eastAsia" w:ascii="宋体" w:hAnsi="宋体" w:eastAsia="宋体" w:cs="宋体"/>
          <w:sz w:val="24"/>
          <w:szCs w:val="24"/>
          <w:u w:val="single"/>
        </w:rPr>
        <w:t xml:space="preserve">           </w:t>
      </w:r>
      <w:r>
        <w:rPr>
          <w:rFonts w:hint="eastAsia" w:ascii="宋体" w:hAnsi="宋体" w:eastAsia="宋体" w:cs="宋体"/>
          <w:sz w:val="24"/>
          <w:szCs w:val="24"/>
        </w:rPr>
        <w:t>同志，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（性别），现任我司</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职务，为本公司的法定代表人，特此证明。</w:t>
      </w:r>
    </w:p>
    <w:p>
      <w:pPr>
        <w:spacing w:line="500" w:lineRule="exact"/>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供应商法定代表人签字（盖章）</w:t>
      </w:r>
      <w:r>
        <w:rPr>
          <w:rFonts w:hint="eastAsia" w:ascii="宋体" w:hAnsi="宋体" w:eastAsia="宋体" w:cs="宋体"/>
          <w:snapToGrid w:val="0"/>
          <w:kern w:val="0"/>
          <w:sz w:val="24"/>
          <w:szCs w:val="24"/>
        </w:rPr>
        <w:t>：</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公司名称（盖章）：</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p>
    <w:p>
      <w:pPr>
        <w:ind w:firstLine="480" w:firstLineChars="200"/>
        <w:rPr>
          <w:rFonts w:hint="eastAsia" w:ascii="宋体" w:hAnsi="宋体" w:eastAsia="宋体" w:cs="宋体"/>
          <w:sz w:val="24"/>
          <w:szCs w:val="24"/>
          <w:u w:val="single"/>
        </w:rPr>
      </w:pPr>
    </w:p>
    <w:tbl>
      <w:tblPr>
        <w:tblStyle w:val="10"/>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rPr>
          <w:rFonts w:ascii="仿宋_GB2312"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.4法定代表人</w:t>
      </w:r>
      <w:r>
        <w:rPr>
          <w:rFonts w:hint="eastAsia" w:ascii="仿宋_GB2312" w:eastAsia="仿宋_GB2312"/>
          <w:b/>
          <w:bCs/>
          <w:sz w:val="28"/>
          <w:szCs w:val="28"/>
        </w:rPr>
        <w:t>授权委托书</w:t>
      </w:r>
    </w:p>
    <w:p>
      <w:pPr>
        <w:jc w:val="center"/>
        <w:rPr>
          <w:rFonts w:hint="eastAsia" w:ascii="宋体" w:hAnsi="宋体" w:eastAsia="宋体"/>
          <w:b/>
          <w:bCs/>
          <w:sz w:val="24"/>
        </w:rPr>
      </w:pPr>
    </w:p>
    <w:p>
      <w:pPr>
        <w:jc w:val="center"/>
        <w:rPr>
          <w:rFonts w:ascii="宋体" w:hAnsi="宋体" w:eastAsia="宋体"/>
          <w:b/>
          <w:bCs/>
          <w:sz w:val="24"/>
        </w:rPr>
      </w:pPr>
      <w:r>
        <w:rPr>
          <w:rFonts w:hint="eastAsia" w:ascii="宋体" w:hAnsi="宋体" w:eastAsia="宋体"/>
          <w:b/>
          <w:bCs/>
          <w:sz w:val="24"/>
        </w:rPr>
        <w:t>法定代表人/负责人授权委托书</w:t>
      </w:r>
    </w:p>
    <w:p>
      <w:pPr>
        <w:spacing w:line="360" w:lineRule="auto"/>
        <w:rPr>
          <w:rFonts w:ascii="宋体" w:hAnsi="宋体" w:eastAsia="宋体"/>
          <w:szCs w:val="21"/>
        </w:rPr>
      </w:pPr>
      <w:r>
        <w:rPr>
          <w:rFonts w:hint="eastAsia" w:ascii="宋体" w:hAnsi="宋体" w:eastAsia="宋体"/>
        </w:rPr>
        <w:t xml:space="preserve"> </w:t>
      </w:r>
    </w:p>
    <w:p>
      <w:pPr>
        <w:pStyle w:val="7"/>
        <w:spacing w:line="400" w:lineRule="exact"/>
        <w:jc w:val="left"/>
        <w:rPr>
          <w:rFonts w:hAnsi="宋体" w:cs="Times New Roman"/>
          <w:b/>
          <w:bCs/>
          <w:sz w:val="24"/>
          <w:szCs w:val="24"/>
        </w:rPr>
      </w:pPr>
      <w:r>
        <w:rPr>
          <w:rFonts w:hint="eastAsia" w:hAnsi="宋体"/>
          <w:b/>
          <w:bCs/>
          <w:sz w:val="24"/>
          <w:szCs w:val="24"/>
        </w:rPr>
        <w:t>本授权书声明：</w:t>
      </w:r>
    </w:p>
    <w:p>
      <w:pPr>
        <w:spacing w:line="360" w:lineRule="auto"/>
        <w:ind w:firstLine="480" w:firstLineChars="200"/>
        <w:rPr>
          <w:rFonts w:ascii="宋体" w:hAnsi="宋体" w:eastAsia="宋体" w:cs="Times New Roman"/>
          <w:sz w:val="24"/>
        </w:rPr>
      </w:pPr>
      <w:r>
        <w:rPr>
          <w:rFonts w:hint="eastAsia" w:ascii="宋体" w:hAnsi="宋体" w:eastAsia="宋体"/>
          <w:sz w:val="24"/>
        </w:rPr>
        <w:t>注册于</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（公司地址）</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rPr>
        <w:t>（公司名称）</w:t>
      </w:r>
    </w:p>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（法定代表人姓名、职务）代表本公司授权  </w:t>
      </w:r>
      <w:r>
        <w:rPr>
          <w:rFonts w:hint="eastAsia" w:ascii="宋体" w:hAnsi="宋体" w:eastAsia="宋体"/>
          <w:sz w:val="24"/>
          <w:u w:val="single"/>
        </w:rPr>
        <w:t xml:space="preserve">       </w:t>
      </w:r>
      <w:r>
        <w:rPr>
          <w:rFonts w:hint="eastAsia" w:ascii="宋体" w:hAnsi="宋体" w:eastAsia="宋体"/>
          <w:sz w:val="24"/>
        </w:rPr>
        <w:t>（被授权人的姓名、职务、联系方式）为本公司的合法代理人，以本公司名义负责处理在南方医科大学皮肤病医院</w:t>
      </w:r>
      <w:r>
        <w:rPr>
          <w:rFonts w:hint="eastAsia" w:ascii="宋体" w:hAnsi="宋体" w:eastAsia="宋体"/>
          <w:sz w:val="24"/>
          <w:u w:val="single"/>
        </w:rPr>
        <w:t xml:space="preserve">                          </w:t>
      </w:r>
      <w:r>
        <w:rPr>
          <w:rFonts w:hint="eastAsia" w:ascii="宋体" w:hAnsi="宋体" w:eastAsia="宋体"/>
          <w:sz w:val="24"/>
        </w:rPr>
        <w:t>项目中报名、院内谈判及合同签订事务。</w:t>
      </w:r>
    </w:p>
    <w:p>
      <w:pPr>
        <w:spacing w:line="500" w:lineRule="exact"/>
        <w:ind w:firstLine="480" w:firstLineChars="200"/>
        <w:rPr>
          <w:rFonts w:ascii="宋体" w:hAnsi="宋体" w:eastAsia="宋体"/>
          <w:sz w:val="24"/>
        </w:rPr>
      </w:pPr>
      <w:r>
        <w:rPr>
          <w:rFonts w:hint="eastAsia" w:ascii="宋体" w:hAnsi="宋体" w:eastAsia="宋体"/>
          <w:sz w:val="24"/>
        </w:rPr>
        <w:t>本授权书在签字盖章后生效，特此声明。</w:t>
      </w:r>
    </w:p>
    <w:p>
      <w:pPr>
        <w:spacing w:line="500" w:lineRule="exact"/>
        <w:ind w:firstLine="480" w:firstLineChars="200"/>
        <w:jc w:val="left"/>
        <w:rPr>
          <w:rFonts w:ascii="宋体" w:hAnsi="宋体" w:eastAsia="宋体"/>
          <w:sz w:val="24"/>
        </w:rPr>
      </w:pP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供应商法定代表人签字（盖章）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被授权人签字（盖章）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公司名称（盖章）：</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firstLine="480" w:firstLineChars="20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left="1"/>
        <w:rPr>
          <w:rFonts w:ascii="宋体" w:hAnsi="宋体" w:eastAsia="宋体"/>
          <w:szCs w:val="21"/>
        </w:rPr>
      </w:pPr>
      <w:r>
        <w:rPr>
          <w:rFonts w:hint="eastAsia" w:ascii="宋体" w:hAnsi="宋体" w:eastAsia="宋体"/>
        </w:rPr>
        <w:t xml:space="preserve"> </w:t>
      </w:r>
    </w:p>
    <w:p>
      <w:pPr>
        <w:ind w:left="1" w:firstLine="537" w:firstLineChars="224"/>
        <w:rPr>
          <w:rFonts w:ascii="宋体" w:hAnsi="宋体" w:eastAsia="宋体"/>
          <w:sz w:val="24"/>
        </w:rPr>
      </w:pPr>
      <w:r>
        <w:rPr>
          <w:rFonts w:hint="eastAsia" w:ascii="宋体" w:hAnsi="宋体" w:eastAsia="宋体"/>
          <w:sz w:val="24"/>
        </w:rPr>
        <w:t xml:space="preserve"> </w:t>
      </w:r>
    </w:p>
    <w:tbl>
      <w:tblPr>
        <w:tblStyle w:val="10"/>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rPr>
          <w:rFonts w:hint="eastAsia" w:ascii="宋体" w:hAnsi="宋体" w:eastAsia="宋体" w:cs="宋体"/>
          <w:sz w:val="21"/>
          <w:szCs w:val="21"/>
          <w:lang w:val="en-US" w:eastAsia="zh-CN"/>
        </w:rPr>
      </w:pPr>
      <w:bookmarkStart w:id="0" w:name="_GoBack"/>
      <w:bookmarkEnd w:id="0"/>
      <w:r>
        <w:rPr>
          <w:rFonts w:hint="eastAsia" w:ascii="仿宋_GB2312" w:eastAsia="仿宋_GB2312"/>
          <w:b/>
          <w:bCs/>
          <w:sz w:val="28"/>
          <w:szCs w:val="28"/>
          <w:lang w:val="en-US" w:eastAsia="zh-CN"/>
        </w:rPr>
        <w:t>3.5 需求响应表（包组二）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599"/>
        <w:gridCol w:w="149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院方需求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逐条复制</w:t>
            </w:r>
            <w:r>
              <w:rPr>
                <w:rFonts w:hint="eastAsia" w:ascii="宋体" w:hAnsi="宋体" w:eastAsia="宋体" w:cs="宋体"/>
                <w:b w:val="0"/>
                <w:bCs/>
                <w:sz w:val="24"/>
                <w:szCs w:val="24"/>
                <w:lang w:eastAsia="zh-CN"/>
              </w:rPr>
              <w:t>）</w:t>
            </w:r>
          </w:p>
        </w:tc>
        <w:tc>
          <w:tcPr>
            <w:tcW w:w="35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报价人</w:t>
            </w:r>
            <w:r>
              <w:rPr>
                <w:rFonts w:hint="eastAsia" w:ascii="宋体" w:hAnsi="宋体" w:eastAsia="宋体" w:cs="宋体"/>
                <w:b w:val="0"/>
                <w:bCs/>
                <w:sz w:val="24"/>
                <w:szCs w:val="24"/>
              </w:rPr>
              <w:t>应按货物/服务实际数据填写，不能照抄</w:t>
            </w:r>
            <w:r>
              <w:rPr>
                <w:rFonts w:hint="eastAsia" w:ascii="宋体" w:hAnsi="宋体" w:eastAsia="宋体" w:cs="宋体"/>
                <w:b w:val="0"/>
                <w:bCs/>
                <w:sz w:val="24"/>
                <w:szCs w:val="24"/>
                <w:lang w:eastAsia="zh-CN"/>
              </w:rPr>
              <w:t>院方</w:t>
            </w:r>
            <w:r>
              <w:rPr>
                <w:rFonts w:hint="eastAsia" w:ascii="宋体" w:hAnsi="宋体" w:eastAsia="宋体" w:cs="宋体"/>
                <w:b w:val="0"/>
                <w:bCs/>
                <w:sz w:val="24"/>
                <w:szCs w:val="24"/>
              </w:rPr>
              <w:t>参数要求)</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kern w:val="0"/>
                <w:sz w:val="24"/>
              </w:rPr>
              <w:t>服务范围：提供及时的技术服务和维修配件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无条件</w:t>
            </w:r>
            <w:r>
              <w:rPr>
                <w:rFonts w:hint="eastAsia" w:ascii="宋体" w:hAnsi="宋体" w:eastAsia="宋体" w:cs="宋体"/>
                <w:kern w:val="0"/>
                <w:sz w:val="24"/>
              </w:rPr>
              <w:t>更换</w:t>
            </w:r>
            <w:r>
              <w:rPr>
                <w:rFonts w:hint="default" w:ascii="宋体" w:hAnsi="宋体" w:eastAsia="宋体" w:cs="宋体"/>
                <w:kern w:val="0"/>
                <w:sz w:val="24"/>
                <w:szCs w:val="24"/>
              </w:rPr>
              <w:t xml:space="preserve">范围: </w:t>
            </w:r>
            <w:r>
              <w:rPr>
                <w:rFonts w:hint="default" w:ascii="宋体" w:hAnsi="宋体" w:eastAsia="宋体" w:cs="宋体"/>
                <w:b w:val="0"/>
                <w:bCs w:val="0"/>
                <w:kern w:val="0"/>
                <w:sz w:val="24"/>
                <w:szCs w:val="24"/>
                <w:lang w:eastAsia="zh-CN"/>
              </w:rPr>
              <w:t>影响设备正常使用的</w:t>
            </w:r>
            <w:r>
              <w:rPr>
                <w:rFonts w:hint="default" w:ascii="宋体" w:hAnsi="宋体" w:eastAsia="宋体" w:cs="宋体"/>
                <w:b w:val="0"/>
                <w:bCs w:val="0"/>
                <w:kern w:val="0"/>
                <w:sz w:val="24"/>
                <w:szCs w:val="24"/>
              </w:rPr>
              <w:t>全部</w:t>
            </w:r>
            <w:r>
              <w:rPr>
                <w:rFonts w:hint="default" w:ascii="宋体" w:hAnsi="宋体" w:eastAsia="宋体" w:cs="宋体"/>
                <w:b w:val="0"/>
                <w:bCs w:val="0"/>
                <w:kern w:val="0"/>
                <w:sz w:val="24"/>
                <w:szCs w:val="24"/>
                <w:lang w:val="en-US" w:eastAsia="zh-CN"/>
              </w:rPr>
              <w:t>零</w:t>
            </w:r>
            <w:r>
              <w:rPr>
                <w:rFonts w:hint="default" w:ascii="宋体" w:hAnsi="宋体" w:eastAsia="宋体" w:cs="宋体"/>
                <w:b w:val="0"/>
                <w:bCs w:val="0"/>
                <w:kern w:val="0"/>
                <w:sz w:val="24"/>
                <w:szCs w:val="24"/>
              </w:rPr>
              <w:t>配件</w:t>
            </w:r>
            <w:r>
              <w:rPr>
                <w:rFonts w:hint="default" w:ascii="宋体" w:hAnsi="宋体" w:eastAsia="宋体" w:cs="宋体"/>
                <w:kern w:val="0"/>
                <w:sz w:val="24"/>
                <w:szCs w:val="24"/>
              </w:rPr>
              <w:t>，以保证设备的正常使用，延长设备的使用寿命</w:t>
            </w:r>
            <w:r>
              <w:rPr>
                <w:rFonts w:hint="eastAsia" w:ascii="宋体" w:hAnsi="宋体" w:eastAsia="宋体" w:cs="宋体"/>
                <w:kern w:val="0"/>
                <w:sz w:val="24"/>
              </w:rPr>
              <w:t>。</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3</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lang w:val="en-US" w:eastAsia="zh-CN"/>
              </w:rPr>
              <w:t>院方有维修要求时，</w:t>
            </w:r>
            <w:r>
              <w:rPr>
                <w:rFonts w:hint="default" w:ascii="宋体" w:hAnsi="宋体" w:eastAsia="宋体" w:cs="宋体"/>
                <w:kern w:val="0"/>
                <w:sz w:val="24"/>
                <w:szCs w:val="24"/>
                <w:highlight w:val="none"/>
                <w:lang w:val="en-US" w:eastAsia="zh-CN"/>
              </w:rPr>
              <w:t>需在2小时内响应，</w:t>
            </w:r>
            <w:r>
              <w:rPr>
                <w:rFonts w:hint="eastAsia" w:ascii="宋体" w:hAnsi="宋体" w:eastAsia="宋体" w:cs="宋体"/>
                <w:kern w:val="0"/>
                <w:sz w:val="24"/>
                <w:szCs w:val="24"/>
                <w:highlight w:val="none"/>
                <w:lang w:val="en-US" w:eastAsia="zh-CN"/>
              </w:rPr>
              <w:t>48</w:t>
            </w:r>
            <w:r>
              <w:rPr>
                <w:rFonts w:hint="default" w:ascii="宋体" w:hAnsi="宋体" w:eastAsia="宋体" w:cs="宋体"/>
                <w:kern w:val="0"/>
                <w:sz w:val="24"/>
                <w:szCs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协助医院检修设备。如遇紧急加班服务，技术人员随叫随到，不另收取费用。</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保证提供的零配件为原厂全新正品（其零配件没作任何维修），在更换配件时由院方验收通过方可更换。设备在维修更换配件后的技术参数需要达到原厂技术要求。</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在保修期内因故障而需更换的备件，不受数量限制，所涉及的费用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w:t>
            </w:r>
            <w:r>
              <w:rPr>
                <w:rFonts w:hint="eastAsia" w:ascii="宋体" w:hAnsi="宋体" w:eastAsia="宋体" w:cs="宋体"/>
                <w:kern w:val="0"/>
                <w:sz w:val="24"/>
                <w:lang w:val="en-US" w:eastAsia="zh-CN"/>
              </w:rPr>
              <w:t>告知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公司在接到原厂发布的更新升级指令时向医院方提供相应的更新升级服务。</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r>
              <w:rPr>
                <w:rFonts w:hint="eastAsia" w:ascii="宋体" w:hAnsi="宋体" w:eastAsia="宋体" w:cs="宋体"/>
                <w:kern w:val="0"/>
                <w:sz w:val="24"/>
                <w:lang w:eastAsia="zh-CN"/>
              </w:rPr>
              <w:t>。</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2"/>
        <w:rPr>
          <w:rFonts w:hint="eastAsia"/>
        </w:rPr>
      </w:pPr>
    </w:p>
    <w:p/>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51C25DC7"/>
    <w:multiLevelType w:val="singleLevel"/>
    <w:tmpl w:val="51C25DC7"/>
    <w:lvl w:ilvl="0" w:tentative="0">
      <w:start w:val="1"/>
      <w:numFmt w:val="chineseCounting"/>
      <w:suff w:val="space"/>
      <w:lvlText w:val="第%1部分"/>
      <w:lvlJc w:val="left"/>
      <w:rPr>
        <w:rFonts w:hint="eastAsia"/>
      </w:rPr>
    </w:lvl>
  </w:abstractNum>
  <w:abstractNum w:abstractNumId="2">
    <w:nsid w:val="654D571F"/>
    <w:multiLevelType w:val="singleLevel"/>
    <w:tmpl w:val="654D57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1D64755"/>
    <w:rsid w:val="06186F71"/>
    <w:rsid w:val="074F78D0"/>
    <w:rsid w:val="0A200B7B"/>
    <w:rsid w:val="0D504363"/>
    <w:rsid w:val="0D9E5C44"/>
    <w:rsid w:val="0FA7221D"/>
    <w:rsid w:val="141B46A8"/>
    <w:rsid w:val="16C91B2F"/>
    <w:rsid w:val="18C937BF"/>
    <w:rsid w:val="1DB369E4"/>
    <w:rsid w:val="1F4FE51E"/>
    <w:rsid w:val="1FD67610"/>
    <w:rsid w:val="212727C5"/>
    <w:rsid w:val="2254532D"/>
    <w:rsid w:val="27F75D53"/>
    <w:rsid w:val="2D861B81"/>
    <w:rsid w:val="32350D66"/>
    <w:rsid w:val="33B306CA"/>
    <w:rsid w:val="34C07164"/>
    <w:rsid w:val="35C83887"/>
    <w:rsid w:val="36BEF941"/>
    <w:rsid w:val="39DC637A"/>
    <w:rsid w:val="39EB74A8"/>
    <w:rsid w:val="3EB71234"/>
    <w:rsid w:val="3FC25A0B"/>
    <w:rsid w:val="3FDE4B53"/>
    <w:rsid w:val="41E954F6"/>
    <w:rsid w:val="49075E62"/>
    <w:rsid w:val="49A5461D"/>
    <w:rsid w:val="49F62067"/>
    <w:rsid w:val="4EAB5678"/>
    <w:rsid w:val="4F372CEA"/>
    <w:rsid w:val="5031478E"/>
    <w:rsid w:val="50495DAA"/>
    <w:rsid w:val="513841C9"/>
    <w:rsid w:val="531B2F76"/>
    <w:rsid w:val="53EE0917"/>
    <w:rsid w:val="598274BE"/>
    <w:rsid w:val="5A2F12EF"/>
    <w:rsid w:val="5B9D2539"/>
    <w:rsid w:val="5C265BED"/>
    <w:rsid w:val="5FDFED34"/>
    <w:rsid w:val="62DD3137"/>
    <w:rsid w:val="65216E0E"/>
    <w:rsid w:val="679D5669"/>
    <w:rsid w:val="67DD01B8"/>
    <w:rsid w:val="6ADC57EE"/>
    <w:rsid w:val="6CF05908"/>
    <w:rsid w:val="6D7526B5"/>
    <w:rsid w:val="6FD701C5"/>
    <w:rsid w:val="73CB4618"/>
    <w:rsid w:val="777A74F5"/>
    <w:rsid w:val="7B5B20BD"/>
    <w:rsid w:val="7BE77A6D"/>
    <w:rsid w:val="7CC204BD"/>
    <w:rsid w:val="7CE27274"/>
    <w:rsid w:val="7D334BEC"/>
    <w:rsid w:val="7E3A007F"/>
    <w:rsid w:val="7EE60843"/>
    <w:rsid w:val="E7DDC97F"/>
    <w:rsid w:val="E9FFF588"/>
    <w:rsid w:val="F5DF7F77"/>
    <w:rsid w:val="FB7D503D"/>
    <w:rsid w:val="FDDF92EC"/>
    <w:rsid w:val="FEDF8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line="360" w:lineRule="auto"/>
    </w:pPr>
    <w:rPr>
      <w:szCs w:val="20"/>
    </w:rPr>
  </w:style>
  <w:style w:type="paragraph" w:styleId="5">
    <w:name w:val="Body Text First Indent"/>
    <w:basedOn w:val="4"/>
    <w:autoRedefine/>
    <w:qFormat/>
    <w:uiPriority w:val="0"/>
    <w:pPr>
      <w:spacing w:after="120" w:line="240" w:lineRule="auto"/>
      <w:ind w:firstLine="420" w:firstLineChars="100"/>
    </w:pPr>
    <w:rPr>
      <w:szCs w:val="24"/>
    </w:rPr>
  </w:style>
  <w:style w:type="paragraph" w:styleId="6">
    <w:name w:val="Body Text Indent"/>
    <w:basedOn w:val="1"/>
    <w:link w:val="18"/>
    <w:autoRedefine/>
    <w:unhideWhenUsed/>
    <w:qFormat/>
    <w:uiPriority w:val="99"/>
    <w:pPr>
      <w:ind w:firstLine="830" w:firstLineChars="352"/>
    </w:pPr>
    <w:rPr>
      <w:rFonts w:ascii="仿宋_GB2312" w:hAnsi="Calibri" w:eastAsia="仿宋_GB2312" w:cs="Times New Roman"/>
      <w:sz w:val="32"/>
      <w:szCs w:val="32"/>
    </w:rPr>
  </w:style>
  <w:style w:type="paragraph" w:styleId="7">
    <w:name w:val="Plain Text"/>
    <w:basedOn w:val="1"/>
    <w:link w:val="16"/>
    <w:autoRedefine/>
    <w:qFormat/>
    <w:uiPriority w:val="99"/>
    <w:rPr>
      <w:rFonts w:ascii="宋体" w:hAnsi="Courier New" w:eastAsia="宋体" w:cs="Courier New"/>
      <w:szCs w:val="21"/>
    </w:r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qFormat/>
    <w:uiPriority w:val="0"/>
    <w:rPr>
      <w:color w:val="0000FF"/>
      <w:u w:val="single"/>
    </w:rPr>
  </w:style>
  <w:style w:type="character" w:customStyle="1" w:styleId="14">
    <w:name w:val="页眉 Char"/>
    <w:basedOn w:val="12"/>
    <w:link w:val="9"/>
    <w:autoRedefine/>
    <w:qFormat/>
    <w:uiPriority w:val="0"/>
    <w:rPr>
      <w:kern w:val="2"/>
      <w:sz w:val="18"/>
      <w:szCs w:val="18"/>
    </w:rPr>
  </w:style>
  <w:style w:type="character" w:customStyle="1" w:styleId="15">
    <w:name w:val="页脚 Char"/>
    <w:basedOn w:val="12"/>
    <w:link w:val="8"/>
    <w:autoRedefine/>
    <w:qFormat/>
    <w:uiPriority w:val="0"/>
    <w:rPr>
      <w:kern w:val="2"/>
      <w:sz w:val="18"/>
      <w:szCs w:val="18"/>
    </w:rPr>
  </w:style>
  <w:style w:type="character" w:customStyle="1" w:styleId="16">
    <w:name w:val="纯文本 Char"/>
    <w:link w:val="7"/>
    <w:autoRedefine/>
    <w:qFormat/>
    <w:uiPriority w:val="99"/>
    <w:rPr>
      <w:rFonts w:ascii="宋体" w:hAnsi="Courier New" w:eastAsia="宋体" w:cs="Courier New"/>
      <w:kern w:val="2"/>
      <w:sz w:val="21"/>
      <w:szCs w:val="21"/>
    </w:rPr>
  </w:style>
  <w:style w:type="character" w:customStyle="1" w:styleId="17">
    <w:name w:val="纯文本 Char1"/>
    <w:basedOn w:val="12"/>
    <w:autoRedefine/>
    <w:qFormat/>
    <w:uiPriority w:val="0"/>
    <w:rPr>
      <w:rFonts w:ascii="宋体" w:hAnsi="Courier New" w:eastAsia="宋体" w:cs="Courier New"/>
      <w:kern w:val="2"/>
      <w:sz w:val="21"/>
      <w:szCs w:val="21"/>
    </w:rPr>
  </w:style>
  <w:style w:type="character" w:customStyle="1" w:styleId="18">
    <w:name w:val="正文文本缩进 Char"/>
    <w:basedOn w:val="12"/>
    <w:link w:val="6"/>
    <w:autoRedefine/>
    <w:qFormat/>
    <w:uiPriority w:val="99"/>
    <w:rPr>
      <w:rFonts w:ascii="仿宋_GB2312" w:hAnsi="Calibri" w:eastAsia="仿宋_GB2312" w:cs="Times New Roman"/>
      <w:kern w:val="2"/>
      <w:sz w:val="32"/>
      <w:szCs w:val="32"/>
    </w:rPr>
  </w:style>
  <w:style w:type="paragraph" w:customStyle="1" w:styleId="19">
    <w:name w:val="样式 首行缩进:  2 字符"/>
    <w:basedOn w:val="1"/>
    <w:autoRedefine/>
    <w:qFormat/>
    <w:uiPriority w:val="0"/>
    <w:pPr>
      <w:ind w:firstLine="600" w:firstLineChars="200"/>
    </w:pPr>
    <w:rPr>
      <w:rFonts w:cs="宋体"/>
      <w:sz w:val="28"/>
    </w:rPr>
  </w:style>
  <w:style w:type="paragraph" w:customStyle="1" w:styleId="20">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paragraph" w:styleId="21">
    <w:name w:val="List Paragraph"/>
    <w:basedOn w:val="1"/>
    <w:autoRedefine/>
    <w:qFormat/>
    <w:uiPriority w:val="0"/>
    <w:pPr>
      <w:widowControl/>
      <w:spacing w:after="120"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3927</Words>
  <Characters>4095</Characters>
  <Lines>19</Lines>
  <Paragraphs>5</Paragraphs>
  <TotalTime>61</TotalTime>
  <ScaleCrop>false</ScaleCrop>
  <LinksUpToDate>false</LinksUpToDate>
  <CharactersWithSpaces>4639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user</dc:creator>
  <cp:lastModifiedBy>Administrator</cp:lastModifiedBy>
  <cp:lastPrinted>2023-02-16T07:31:00Z</cp:lastPrinted>
  <dcterms:modified xsi:type="dcterms:W3CDTF">2024-01-12T02:02:57Z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4F4FDFE828244D3ABE207D23C4F80A16_13</vt:lpwstr>
  </property>
</Properties>
</file>